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32A2A" w14:textId="18021872" w:rsidR="00723F3D" w:rsidRPr="00723F3D" w:rsidRDefault="00723F3D" w:rsidP="00F345A5">
      <w:pPr>
        <w:pStyle w:val="Heading1"/>
      </w:pPr>
      <w:r w:rsidRPr="00723F3D">
        <w:t>INTRODUCTION:</w:t>
      </w:r>
    </w:p>
    <w:p w14:paraId="46C42B64" w14:textId="080F55D4" w:rsidR="00723F3D" w:rsidRPr="00A81D4F" w:rsidRDefault="00F345A5" w:rsidP="00F345A5">
      <w:pPr>
        <w:pStyle w:val="Subtitle"/>
      </w:pPr>
      <w:r>
        <w:t xml:space="preserve">     1 .1</w:t>
      </w:r>
      <w:r w:rsidR="00723F3D" w:rsidRPr="00A81D4F">
        <w:t>OVERVIEW</w:t>
      </w:r>
    </w:p>
    <w:p w14:paraId="2ED16C93" w14:textId="77777777" w:rsidR="00F345A5" w:rsidRDefault="00723F3D" w:rsidP="00F345A5">
      <w:pPr>
        <w:ind w:left="1418"/>
      </w:pPr>
      <w:r>
        <w:t xml:space="preserve">      </w:t>
      </w:r>
      <w:r w:rsidR="00B9792B">
        <w:t>Economic freedom is the fundamental right of every human to control his or her own lab</w:t>
      </w:r>
      <w:r>
        <w:t>ou</w:t>
      </w:r>
      <w:r w:rsidR="00B9792B">
        <w:t>r and property. In an economically free society, individuals are free to work, produce, consume, and invest in any way they please. In economically free societies, governments allow labo</w:t>
      </w:r>
      <w:r>
        <w:t>u</w:t>
      </w:r>
      <w:r w:rsidR="00B9792B">
        <w:t>r, capital, and goods to move freely, and refrain from coercion or constraint of liberty beyond the extent necessary to protect and maintain liberty itself.</w:t>
      </w:r>
      <w:r w:rsidRPr="00723F3D">
        <w:t xml:space="preserve"> For much of human history, most individuals have lacked economic freedom and opportunity, condemning them to poverty and deprivation. Today, we live in the most prosperous time in human history. Poverty, sicknesses, and ignorance are receding throughout the world, due in large part to the advance of economic freedom. In 2022, the principles of economic freedom that have fuel</w:t>
      </w:r>
      <w:r>
        <w:t xml:space="preserve"> </w:t>
      </w:r>
      <w:r w:rsidRPr="00723F3D">
        <w:t>this monumental progress are once again measured in the Index of Economic Freedom, an annual guide published by The Heritage Foundation, Washington's No. 1 think tank.</w:t>
      </w:r>
    </w:p>
    <w:p w14:paraId="761DEB11" w14:textId="62F6DB57" w:rsidR="00723F3D" w:rsidRPr="00A81D4F" w:rsidRDefault="00F345A5" w:rsidP="00F345A5">
      <w:pPr>
        <w:pStyle w:val="Subtitle"/>
      </w:pPr>
      <w:r>
        <w:t xml:space="preserve">        </w:t>
      </w:r>
      <w:proofErr w:type="gramStart"/>
      <w:r>
        <w:t>1.2  PURPOSE</w:t>
      </w:r>
      <w:proofErr w:type="gramEnd"/>
    </w:p>
    <w:p w14:paraId="5F3F884D" w14:textId="77777777" w:rsidR="00723F3D" w:rsidRDefault="00723F3D" w:rsidP="00723F3D">
      <w:pPr>
        <w:ind w:left="1276"/>
      </w:pPr>
      <w:r>
        <w:rPr>
          <w:b/>
          <w:bCs/>
        </w:rPr>
        <w:t xml:space="preserve">             </w:t>
      </w:r>
      <w:r w:rsidRPr="00723F3D">
        <w:t xml:space="preserve">We measure economic freedom based on 12 quantitative and qualitative factors, grouped into four broad categories, or pillars, of economic freedom: </w:t>
      </w:r>
    </w:p>
    <w:p w14:paraId="3A03BC3C" w14:textId="77777777" w:rsidR="00723F3D" w:rsidRDefault="00723F3D" w:rsidP="00723F3D">
      <w:pPr>
        <w:ind w:left="1276"/>
      </w:pPr>
      <w:r w:rsidRPr="00723F3D">
        <w:t>1) Rule of law property rights, government integrity, judicial effectiveness)</w:t>
      </w:r>
    </w:p>
    <w:p w14:paraId="42A7B6AA" w14:textId="77777777" w:rsidR="00723F3D" w:rsidRDefault="00723F3D" w:rsidP="00723F3D">
      <w:pPr>
        <w:ind w:left="1276"/>
      </w:pPr>
      <w:r w:rsidRPr="00723F3D">
        <w:t xml:space="preserve"> 2) Government size (government spending, tax burden, fiscal health) </w:t>
      </w:r>
    </w:p>
    <w:p w14:paraId="17516492" w14:textId="77777777" w:rsidR="00723F3D" w:rsidRDefault="00723F3D" w:rsidP="00723F3D">
      <w:pPr>
        <w:ind w:left="1276"/>
      </w:pPr>
      <w:r w:rsidRPr="00723F3D">
        <w:t>3) Regulatory efficiency (business freedom, labo</w:t>
      </w:r>
      <w:r>
        <w:t>u</w:t>
      </w:r>
      <w:r w:rsidRPr="00723F3D">
        <w:t xml:space="preserve">r freedom, monetary freedom) </w:t>
      </w:r>
    </w:p>
    <w:p w14:paraId="33C7AA1E" w14:textId="37176383" w:rsidR="00723F3D" w:rsidRPr="00723F3D" w:rsidRDefault="00723F3D" w:rsidP="00723F3D">
      <w:pPr>
        <w:ind w:left="1276"/>
      </w:pPr>
      <w:r w:rsidRPr="00723F3D">
        <w:t>4) Open markets (trade freedom, investment freedom, financial freedom)</w:t>
      </w:r>
    </w:p>
    <w:p w14:paraId="0DD61A11" w14:textId="77777777" w:rsidR="00723F3D" w:rsidRPr="00723F3D" w:rsidRDefault="00723F3D" w:rsidP="00723F3D">
      <w:pPr>
        <w:ind w:left="1276"/>
      </w:pPr>
      <w:r w:rsidRPr="00723F3D">
        <w:t xml:space="preserve">                       </w:t>
      </w:r>
    </w:p>
    <w:p w14:paraId="7F79DB30" w14:textId="77777777" w:rsidR="00723F3D" w:rsidRDefault="00723F3D" w:rsidP="00723F3D">
      <w:pPr>
        <w:ind w:left="1276"/>
      </w:pPr>
      <w:r w:rsidRPr="00723F3D">
        <w:t xml:space="preserve">● Define Problem / Problem Understanding </w:t>
      </w:r>
    </w:p>
    <w:p w14:paraId="29E41997" w14:textId="77777777" w:rsidR="00723F3D" w:rsidRDefault="00723F3D" w:rsidP="00723F3D">
      <w:pPr>
        <w:ind w:left="1276"/>
      </w:pPr>
      <w:r>
        <w:t xml:space="preserve">         </w:t>
      </w:r>
      <w:r w:rsidRPr="00723F3D">
        <w:t xml:space="preserve">o Specify the business problem </w:t>
      </w:r>
    </w:p>
    <w:p w14:paraId="6754C7F5" w14:textId="77777777" w:rsidR="00723F3D" w:rsidRDefault="00723F3D" w:rsidP="00723F3D">
      <w:pPr>
        <w:ind w:left="1276"/>
      </w:pPr>
      <w:r>
        <w:t xml:space="preserve">         </w:t>
      </w:r>
      <w:r w:rsidRPr="00723F3D">
        <w:t>o Business requirements</w:t>
      </w:r>
    </w:p>
    <w:p w14:paraId="505E45D4" w14:textId="77777777" w:rsidR="00723F3D" w:rsidRDefault="00723F3D" w:rsidP="00723F3D">
      <w:pPr>
        <w:ind w:left="1276"/>
      </w:pPr>
      <w:r>
        <w:t xml:space="preserve">        </w:t>
      </w:r>
      <w:r w:rsidRPr="00723F3D">
        <w:t xml:space="preserve"> o Literature Survey</w:t>
      </w:r>
      <w:r>
        <w:t xml:space="preserve"> </w:t>
      </w:r>
    </w:p>
    <w:p w14:paraId="66AB47D3" w14:textId="77777777" w:rsidR="00723F3D" w:rsidRDefault="00723F3D" w:rsidP="00723F3D">
      <w:pPr>
        <w:ind w:left="1276"/>
      </w:pPr>
      <w:r>
        <w:t xml:space="preserve">        </w:t>
      </w:r>
      <w:r w:rsidRPr="00723F3D">
        <w:t xml:space="preserve"> o Social or Business Impact.</w:t>
      </w:r>
    </w:p>
    <w:p w14:paraId="1D3967BB" w14:textId="77777777" w:rsidR="00723F3D" w:rsidRDefault="00723F3D" w:rsidP="00723F3D">
      <w:pPr>
        <w:ind w:left="1276"/>
      </w:pPr>
      <w:r w:rsidRPr="00723F3D">
        <w:t xml:space="preserve"> ● Data Collection &amp; Extraction from Database</w:t>
      </w:r>
    </w:p>
    <w:p w14:paraId="77093D21" w14:textId="77777777" w:rsidR="00723F3D" w:rsidRDefault="00723F3D" w:rsidP="00723F3D">
      <w:pPr>
        <w:ind w:left="1276"/>
      </w:pPr>
      <w:r>
        <w:t xml:space="preserve">        </w:t>
      </w:r>
      <w:r w:rsidRPr="00723F3D">
        <w:t xml:space="preserve"> o Collect the dataset, </w:t>
      </w:r>
    </w:p>
    <w:p w14:paraId="23949200" w14:textId="77777777" w:rsidR="00723F3D" w:rsidRDefault="00723F3D" w:rsidP="00723F3D">
      <w:pPr>
        <w:ind w:left="1276"/>
      </w:pPr>
      <w:r>
        <w:t xml:space="preserve">         </w:t>
      </w:r>
      <w:r w:rsidRPr="00723F3D">
        <w:t xml:space="preserve">o Storing Data in DB </w:t>
      </w:r>
    </w:p>
    <w:p w14:paraId="10299690" w14:textId="77777777" w:rsidR="00723F3D" w:rsidRDefault="00723F3D" w:rsidP="00723F3D">
      <w:pPr>
        <w:ind w:left="1276"/>
      </w:pPr>
      <w:r>
        <w:t xml:space="preserve">         </w:t>
      </w:r>
      <w:r w:rsidRPr="00723F3D">
        <w:t>o Perform SQL Operations</w:t>
      </w:r>
    </w:p>
    <w:p w14:paraId="2D35E221" w14:textId="77777777" w:rsidR="00A81D4F" w:rsidRDefault="00723F3D" w:rsidP="00723F3D">
      <w:pPr>
        <w:ind w:left="1276"/>
      </w:pPr>
      <w:r>
        <w:t xml:space="preserve">        </w:t>
      </w:r>
      <w:r w:rsidRPr="00723F3D">
        <w:t xml:space="preserve"> o Connect DB with Tableau </w:t>
      </w:r>
    </w:p>
    <w:p w14:paraId="760E144D" w14:textId="77777777" w:rsidR="00A81D4F" w:rsidRDefault="00723F3D" w:rsidP="00723F3D">
      <w:pPr>
        <w:ind w:left="1276"/>
      </w:pPr>
      <w:r w:rsidRPr="00723F3D">
        <w:t xml:space="preserve">● Data Preparation </w:t>
      </w:r>
    </w:p>
    <w:p w14:paraId="5F23AD56" w14:textId="77777777" w:rsidR="00A81D4F" w:rsidRDefault="00A81D4F" w:rsidP="00723F3D">
      <w:pPr>
        <w:ind w:left="1276"/>
      </w:pPr>
      <w:r>
        <w:t xml:space="preserve">         </w:t>
      </w:r>
      <w:r w:rsidR="00723F3D" w:rsidRPr="00723F3D">
        <w:t>o Prepare the Data for Visualization</w:t>
      </w:r>
    </w:p>
    <w:p w14:paraId="64E27664" w14:textId="77777777" w:rsidR="00A81D4F" w:rsidRDefault="00723F3D" w:rsidP="00723F3D">
      <w:pPr>
        <w:ind w:left="1276"/>
      </w:pPr>
      <w:r w:rsidRPr="00723F3D">
        <w:lastRenderedPageBreak/>
        <w:t xml:space="preserve"> ● Data Visualizations</w:t>
      </w:r>
    </w:p>
    <w:p w14:paraId="33836EBF" w14:textId="77777777" w:rsidR="00A81D4F" w:rsidRDefault="00A81D4F" w:rsidP="00723F3D">
      <w:pPr>
        <w:ind w:left="1276"/>
      </w:pPr>
      <w:r>
        <w:t xml:space="preserve">         </w:t>
      </w:r>
      <w:r w:rsidR="00723F3D" w:rsidRPr="00723F3D">
        <w:t xml:space="preserve"> o No of Unique Visualizations </w:t>
      </w:r>
    </w:p>
    <w:p w14:paraId="7111D671" w14:textId="77777777" w:rsidR="00A81D4F" w:rsidRDefault="00723F3D" w:rsidP="00723F3D">
      <w:pPr>
        <w:ind w:left="1276"/>
      </w:pPr>
      <w:r w:rsidRPr="00723F3D">
        <w:t xml:space="preserve">● Dashboard </w:t>
      </w:r>
    </w:p>
    <w:p w14:paraId="29E63F63" w14:textId="547094C9" w:rsidR="00A81D4F" w:rsidRDefault="00A81D4F" w:rsidP="00723F3D">
      <w:pPr>
        <w:ind w:left="1276"/>
      </w:pPr>
      <w:r>
        <w:t xml:space="preserve">         </w:t>
      </w:r>
      <w:r w:rsidR="00723F3D" w:rsidRPr="00723F3D">
        <w:t xml:space="preserve">o Responsive and Design of Dashboard </w:t>
      </w:r>
    </w:p>
    <w:p w14:paraId="327E1BDC" w14:textId="77777777" w:rsidR="00A81D4F" w:rsidRDefault="00723F3D" w:rsidP="00723F3D">
      <w:pPr>
        <w:ind w:left="1276"/>
      </w:pPr>
      <w:r w:rsidRPr="00723F3D">
        <w:t xml:space="preserve">● Story </w:t>
      </w:r>
    </w:p>
    <w:p w14:paraId="6FB23032" w14:textId="21EFD56B" w:rsidR="00A81D4F" w:rsidRDefault="00A81D4F" w:rsidP="00A81D4F">
      <w:pPr>
        <w:ind w:left="1276"/>
      </w:pPr>
      <w:r>
        <w:t xml:space="preserve">         </w:t>
      </w:r>
      <w:r w:rsidR="00723F3D" w:rsidRPr="00723F3D">
        <w:t>o No of Scenes of Stor</w:t>
      </w:r>
      <w:r>
        <w:t>y</w:t>
      </w:r>
    </w:p>
    <w:p w14:paraId="65F8836F" w14:textId="12F6D7DA" w:rsidR="00A81D4F" w:rsidRPr="00A81D4F" w:rsidRDefault="00F345A5" w:rsidP="00F345A5">
      <w:pPr>
        <w:pStyle w:val="Subtitle"/>
      </w:pPr>
      <w:r w:rsidRPr="00F345A5">
        <w:rPr>
          <w:rStyle w:val="Heading1Char"/>
        </w:rPr>
        <w:t xml:space="preserve">2     </w:t>
      </w:r>
      <w:r w:rsidR="00A81D4F" w:rsidRPr="00F345A5">
        <w:rPr>
          <w:rStyle w:val="Heading1Char"/>
        </w:rPr>
        <w:t>PROBLEM DEFINITION &amp; DESIGN THINKING</w:t>
      </w:r>
      <w:r w:rsidR="00A81D4F" w:rsidRPr="00A81D4F">
        <w:t>:</w:t>
      </w:r>
    </w:p>
    <w:p w14:paraId="7428F866" w14:textId="78F763E1" w:rsidR="00A81D4F" w:rsidRDefault="00F345A5" w:rsidP="00F345A5">
      <w:pPr>
        <w:pStyle w:val="Subtitle"/>
      </w:pPr>
      <w:r>
        <w:t xml:space="preserve">            2.1</w:t>
      </w:r>
      <w:r w:rsidR="00A81D4F">
        <w:t>EMPATHY MAP</w:t>
      </w:r>
    </w:p>
    <w:p w14:paraId="5B668F4B" w14:textId="77777777" w:rsidR="00A81D4F" w:rsidRDefault="00A81D4F" w:rsidP="00A81D4F">
      <w:pPr>
        <w:ind w:left="1276"/>
      </w:pPr>
    </w:p>
    <w:p w14:paraId="5AC21CD4" w14:textId="157D1D3D" w:rsidR="00A81D4F" w:rsidRDefault="00F81C21" w:rsidP="00A81D4F">
      <w:pPr>
        <w:ind w:left="1276"/>
        <w:rPr>
          <w:noProof/>
        </w:rPr>
      </w:pPr>
      <w:r>
        <w:rPr>
          <w:noProof/>
        </w:rPr>
        <w:drawing>
          <wp:inline distT="0" distB="0" distL="0" distR="0" wp14:anchorId="7BD770BE" wp14:editId="02F94CD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7C3E2B3" w14:textId="77777777" w:rsidR="00F81C21" w:rsidRPr="00F81C21" w:rsidRDefault="00F81C21" w:rsidP="00F81C21"/>
    <w:p w14:paraId="243E3C5C" w14:textId="77777777" w:rsidR="00F81C21" w:rsidRDefault="00F81C21" w:rsidP="00F81C21">
      <w:pPr>
        <w:rPr>
          <w:noProof/>
        </w:rPr>
      </w:pPr>
    </w:p>
    <w:p w14:paraId="11F15C98" w14:textId="584D8EFD" w:rsidR="00F81C21" w:rsidRDefault="00F345A5" w:rsidP="00F345A5">
      <w:pPr>
        <w:pStyle w:val="Subtitle"/>
      </w:pPr>
      <w:r>
        <w:t xml:space="preserve">     2.2</w:t>
      </w:r>
      <w:r w:rsidR="00F81C21">
        <w:t>IDENTATION &amp; BRAINSTROMING MAP</w:t>
      </w:r>
    </w:p>
    <w:p w14:paraId="1279FC0F" w14:textId="7C0D15C2" w:rsidR="00F345A5" w:rsidRPr="00F345A5" w:rsidRDefault="00F345A5" w:rsidP="00F345A5">
      <w:r>
        <w:t xml:space="preserve">               SCREENSHOT </w:t>
      </w:r>
    </w:p>
    <w:p w14:paraId="7B4A4821" w14:textId="77777777" w:rsidR="00AC3751" w:rsidRDefault="00F81C21" w:rsidP="00AC3751">
      <w:pPr>
        <w:tabs>
          <w:tab w:val="left" w:pos="1544"/>
        </w:tabs>
        <w:ind w:left="1276"/>
        <w:rPr>
          <w:noProof/>
        </w:rPr>
      </w:pPr>
      <w:r>
        <w:t xml:space="preserve">       </w:t>
      </w:r>
    </w:p>
    <w:p w14:paraId="7780F5A6" w14:textId="77777777" w:rsidR="00AC3751" w:rsidRDefault="00AC3751" w:rsidP="00AC3751">
      <w:pPr>
        <w:tabs>
          <w:tab w:val="left" w:pos="1544"/>
        </w:tabs>
        <w:ind w:left="1276"/>
        <w:rPr>
          <w:noProof/>
        </w:rPr>
      </w:pPr>
    </w:p>
    <w:p w14:paraId="6C29FFA0" w14:textId="77777777" w:rsidR="00AC3751" w:rsidRDefault="00AC3751" w:rsidP="00AC3751">
      <w:pPr>
        <w:tabs>
          <w:tab w:val="left" w:pos="1544"/>
        </w:tabs>
        <w:ind w:left="1276"/>
        <w:rPr>
          <w:noProof/>
        </w:rPr>
      </w:pPr>
    </w:p>
    <w:p w14:paraId="721DE976" w14:textId="77777777" w:rsidR="00626D88" w:rsidRDefault="00F81C21" w:rsidP="00AC3751">
      <w:pPr>
        <w:tabs>
          <w:tab w:val="left" w:pos="1544"/>
        </w:tabs>
        <w:ind w:left="1276"/>
        <w:rPr>
          <w:b/>
          <w:bCs/>
        </w:rPr>
      </w:pPr>
      <w:r w:rsidRPr="00F81C21">
        <w:rPr>
          <w:noProof/>
        </w:rPr>
        <w:lastRenderedPageBreak/>
        <w:drawing>
          <wp:inline distT="0" distB="0" distL="0" distR="0" wp14:anchorId="4C30AE1E" wp14:editId="35518027">
            <wp:extent cx="5295365" cy="30607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490" cy="3079846"/>
                    </a:xfrm>
                    <a:prstGeom prst="rect">
                      <a:avLst/>
                    </a:prstGeom>
                  </pic:spPr>
                </pic:pic>
              </a:graphicData>
            </a:graphic>
          </wp:inline>
        </w:drawing>
      </w:r>
    </w:p>
    <w:p w14:paraId="6D9519A6" w14:textId="77777777" w:rsidR="00626D88" w:rsidRDefault="00626D88" w:rsidP="00626D88">
      <w:pPr>
        <w:tabs>
          <w:tab w:val="left" w:pos="1544"/>
        </w:tabs>
        <w:rPr>
          <w:b/>
          <w:bCs/>
        </w:rPr>
      </w:pPr>
    </w:p>
    <w:p w14:paraId="592FEA6C" w14:textId="77777777" w:rsidR="00626D88" w:rsidRDefault="00626D88" w:rsidP="00626D88">
      <w:pPr>
        <w:tabs>
          <w:tab w:val="left" w:pos="1544"/>
        </w:tabs>
        <w:rPr>
          <w:b/>
          <w:bCs/>
        </w:rPr>
      </w:pPr>
    </w:p>
    <w:p w14:paraId="0F225D32" w14:textId="0C05E507" w:rsidR="00F345A5" w:rsidRDefault="00F345A5" w:rsidP="00626D88">
      <w:pPr>
        <w:pStyle w:val="Subtitle"/>
      </w:pPr>
      <w:proofErr w:type="gramStart"/>
      <w:r w:rsidRPr="00F345A5">
        <w:t>3  RESULT</w:t>
      </w:r>
      <w:proofErr w:type="gramEnd"/>
      <w:r w:rsidRPr="00F345A5">
        <w:rPr>
          <w:noProof/>
        </w:rPr>
        <w:t xml:space="preserve"> </w:t>
      </w:r>
    </w:p>
    <w:p w14:paraId="306253BE" w14:textId="42496575" w:rsidR="00F345A5" w:rsidRDefault="00626D88" w:rsidP="00F345A5">
      <w:r>
        <w:t xml:space="preserve">     </w:t>
      </w:r>
      <w:r w:rsidR="00F345A5">
        <w:t>DASHBOARD</w:t>
      </w:r>
      <w:r>
        <w:t xml:space="preserve"> 1</w:t>
      </w:r>
    </w:p>
    <w:p w14:paraId="1A0AB25C" w14:textId="77777777" w:rsidR="00626D88" w:rsidRDefault="00626D88" w:rsidP="00F345A5">
      <w:pPr>
        <w:rPr>
          <w:noProof/>
        </w:rPr>
      </w:pPr>
    </w:p>
    <w:p w14:paraId="347635B9" w14:textId="5728A568" w:rsidR="00F345A5" w:rsidRDefault="00626D88" w:rsidP="00F345A5">
      <w:r>
        <w:rPr>
          <w:noProof/>
        </w:rPr>
        <w:drawing>
          <wp:inline distT="0" distB="0" distL="0" distR="0" wp14:anchorId="67056C61" wp14:editId="2524A9CF">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2F7A016" w14:textId="77777777" w:rsidR="00626D88" w:rsidRDefault="00626D88" w:rsidP="00626D88"/>
    <w:p w14:paraId="0D692483" w14:textId="77777777" w:rsidR="00626D88" w:rsidRDefault="00626D88" w:rsidP="00626D88"/>
    <w:p w14:paraId="50DD8375" w14:textId="77777777" w:rsidR="00626D88" w:rsidRDefault="00626D88" w:rsidP="00626D88"/>
    <w:p w14:paraId="3F0177BB" w14:textId="7CC13518" w:rsidR="00626D88" w:rsidRDefault="00626D88" w:rsidP="00626D88">
      <w:r>
        <w:lastRenderedPageBreak/>
        <w:t>Dashboard 2</w:t>
      </w:r>
    </w:p>
    <w:p w14:paraId="0BDB2521" w14:textId="0DADFCBD" w:rsidR="00626D88" w:rsidRDefault="00626D88" w:rsidP="00626D88">
      <w:pPr>
        <w:rPr>
          <w:noProof/>
        </w:rPr>
      </w:pPr>
      <w:r>
        <w:rPr>
          <w:noProof/>
        </w:rPr>
        <w:drawing>
          <wp:inline distT="0" distB="0" distL="0" distR="0" wp14:anchorId="50883D75" wp14:editId="24F40A1A">
            <wp:extent cx="5731510" cy="32232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10964C1" w14:textId="77777777" w:rsidR="00626D88" w:rsidRPr="00626D88" w:rsidRDefault="00626D88" w:rsidP="00626D88"/>
    <w:p w14:paraId="158DB14F" w14:textId="77777777" w:rsidR="00626D88" w:rsidRPr="00626D88" w:rsidRDefault="00626D88" w:rsidP="00626D88"/>
    <w:p w14:paraId="31BC649C" w14:textId="77777777" w:rsidR="00626D88" w:rsidRPr="00626D88" w:rsidRDefault="00626D88" w:rsidP="00626D88"/>
    <w:p w14:paraId="17228393" w14:textId="344B3CB7" w:rsidR="00626D88" w:rsidRPr="00626D88" w:rsidRDefault="00626D88" w:rsidP="00626D88">
      <w:r>
        <w:t>Dashboard 3</w:t>
      </w:r>
    </w:p>
    <w:p w14:paraId="01B92516" w14:textId="77777777" w:rsidR="00626D88" w:rsidRPr="00626D88" w:rsidRDefault="00626D88" w:rsidP="00626D88"/>
    <w:p w14:paraId="7321982A" w14:textId="77777777" w:rsidR="00626D88" w:rsidRPr="00626D88" w:rsidRDefault="00626D88" w:rsidP="00626D88"/>
    <w:p w14:paraId="68767C10" w14:textId="4E1EBB57" w:rsidR="00626D88" w:rsidRPr="00626D88" w:rsidRDefault="00626D88" w:rsidP="00626D88">
      <w:r>
        <w:rPr>
          <w:noProof/>
        </w:rPr>
        <w:drawing>
          <wp:inline distT="0" distB="0" distL="0" distR="0" wp14:anchorId="123C8DD6" wp14:editId="1E93154A">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9ECE5AE" w14:textId="77777777" w:rsidR="00626D88" w:rsidRPr="00626D88" w:rsidRDefault="00626D88" w:rsidP="00626D88"/>
    <w:p w14:paraId="78F07BB9" w14:textId="56D6CBF7" w:rsidR="00626D88" w:rsidRPr="00626D88" w:rsidRDefault="00626D88" w:rsidP="00626D88">
      <w:r>
        <w:lastRenderedPageBreak/>
        <w:t>Story 1</w:t>
      </w:r>
    </w:p>
    <w:p w14:paraId="4570FEC2" w14:textId="77777777" w:rsidR="00626D88" w:rsidRPr="00626D88" w:rsidRDefault="00626D88" w:rsidP="00626D88"/>
    <w:p w14:paraId="2642B778" w14:textId="77777777" w:rsidR="00626D88" w:rsidRPr="00626D88" w:rsidRDefault="00626D88" w:rsidP="00626D88"/>
    <w:p w14:paraId="5B68FB25" w14:textId="20E3A356" w:rsidR="00626D88" w:rsidRPr="00626D88" w:rsidRDefault="00C06942" w:rsidP="00626D88">
      <w:r>
        <w:rPr>
          <w:noProof/>
        </w:rPr>
        <w:drawing>
          <wp:inline distT="0" distB="0" distL="0" distR="0" wp14:anchorId="3CEE3D1D" wp14:editId="632ACE68">
            <wp:extent cx="5731510" cy="3223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BF7179" w14:textId="6EA560A2" w:rsidR="00626D88" w:rsidRDefault="00626D88" w:rsidP="00626D88">
      <w:pPr>
        <w:rPr>
          <w:noProof/>
        </w:rPr>
      </w:pPr>
    </w:p>
    <w:p w14:paraId="55EC9333" w14:textId="77777777" w:rsidR="00C06942" w:rsidRDefault="00C06942" w:rsidP="00626D88">
      <w:pPr>
        <w:tabs>
          <w:tab w:val="left" w:pos="3675"/>
        </w:tabs>
      </w:pPr>
    </w:p>
    <w:p w14:paraId="4A4784A5" w14:textId="77777777" w:rsidR="00C06942" w:rsidRDefault="00C06942" w:rsidP="00626D88">
      <w:pPr>
        <w:tabs>
          <w:tab w:val="left" w:pos="3675"/>
        </w:tabs>
      </w:pPr>
    </w:p>
    <w:p w14:paraId="2796C5D0" w14:textId="77777777" w:rsidR="00C06942" w:rsidRDefault="00C06942" w:rsidP="00626D88">
      <w:pPr>
        <w:tabs>
          <w:tab w:val="left" w:pos="3675"/>
        </w:tabs>
      </w:pPr>
    </w:p>
    <w:p w14:paraId="5D79BAD6" w14:textId="77777777" w:rsidR="00C06942" w:rsidRDefault="00C06942" w:rsidP="00626D88">
      <w:pPr>
        <w:tabs>
          <w:tab w:val="left" w:pos="3675"/>
        </w:tabs>
      </w:pPr>
    </w:p>
    <w:p w14:paraId="31C7E5EF" w14:textId="6C37A78C" w:rsidR="00C06942" w:rsidRDefault="00C06942" w:rsidP="00626D88">
      <w:pPr>
        <w:tabs>
          <w:tab w:val="left" w:pos="3675"/>
        </w:tabs>
      </w:pPr>
      <w:r>
        <w:rPr>
          <w:noProof/>
        </w:rPr>
        <w:drawing>
          <wp:inline distT="0" distB="0" distL="0" distR="0" wp14:anchorId="2E239D26" wp14:editId="587B34D9">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2CA2783" w14:textId="727AC4FC" w:rsidR="00626D88" w:rsidRDefault="00626D88" w:rsidP="00626D88">
      <w:pPr>
        <w:tabs>
          <w:tab w:val="left" w:pos="3675"/>
        </w:tabs>
        <w:rPr>
          <w:noProof/>
        </w:rPr>
      </w:pPr>
      <w:r>
        <w:lastRenderedPageBreak/>
        <w:tab/>
      </w:r>
      <w:r w:rsidR="00C06942">
        <w:rPr>
          <w:noProof/>
        </w:rPr>
        <w:drawing>
          <wp:inline distT="0" distB="0" distL="0" distR="0" wp14:anchorId="6F51094A" wp14:editId="2D09B4EA">
            <wp:extent cx="5731510" cy="3223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676E1B" w14:textId="77777777" w:rsidR="00C06942" w:rsidRPr="00C06942" w:rsidRDefault="00C06942" w:rsidP="00C06942"/>
    <w:p w14:paraId="736FCCEE" w14:textId="77777777" w:rsidR="00C06942" w:rsidRPr="00C06942" w:rsidRDefault="00C06942" w:rsidP="00C06942"/>
    <w:p w14:paraId="11A4C546" w14:textId="77777777" w:rsidR="00C06942" w:rsidRPr="00C06942" w:rsidRDefault="00C06942" w:rsidP="00C06942"/>
    <w:p w14:paraId="60DEB82E" w14:textId="77777777" w:rsidR="00C06942" w:rsidRDefault="00C06942" w:rsidP="00C06942">
      <w:pPr>
        <w:rPr>
          <w:noProof/>
        </w:rPr>
      </w:pPr>
    </w:p>
    <w:p w14:paraId="288DFEFA" w14:textId="77777777" w:rsidR="00C06942" w:rsidRDefault="00C06942" w:rsidP="00C06942">
      <w:pPr>
        <w:tabs>
          <w:tab w:val="left" w:pos="3306"/>
        </w:tabs>
        <w:rPr>
          <w:noProof/>
        </w:rPr>
      </w:pPr>
      <w:r>
        <w:tab/>
      </w:r>
      <w:r>
        <w:rPr>
          <w:noProof/>
        </w:rPr>
        <w:drawing>
          <wp:inline distT="0" distB="0" distL="0" distR="0" wp14:anchorId="792B07A2" wp14:editId="314CB609">
            <wp:extent cx="5731510" cy="32232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4A008E9" w14:textId="77777777" w:rsidR="00C06942" w:rsidRDefault="00C06942" w:rsidP="00C06942">
      <w:pPr>
        <w:rPr>
          <w:noProof/>
        </w:rPr>
      </w:pPr>
    </w:p>
    <w:p w14:paraId="27A4C3D0" w14:textId="76F8C818" w:rsidR="00C06942" w:rsidRDefault="00C06942" w:rsidP="00C06942">
      <w:pPr>
        <w:tabs>
          <w:tab w:val="left" w:pos="1601"/>
        </w:tabs>
      </w:pPr>
      <w:r>
        <w:tab/>
      </w:r>
    </w:p>
    <w:p w14:paraId="31408C74" w14:textId="4263AA37" w:rsidR="00C06942" w:rsidRDefault="00C06942" w:rsidP="00C06942">
      <w:pPr>
        <w:tabs>
          <w:tab w:val="left" w:pos="1601"/>
        </w:tabs>
        <w:rPr>
          <w:noProof/>
        </w:rPr>
      </w:pPr>
      <w:r>
        <w:rPr>
          <w:noProof/>
        </w:rPr>
        <w:lastRenderedPageBreak/>
        <w:drawing>
          <wp:inline distT="0" distB="0" distL="0" distR="0" wp14:anchorId="4FBB57CA" wp14:editId="1FC7786D">
            <wp:extent cx="5730875" cy="322516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445EBF0" w14:textId="77777777" w:rsidR="00265003" w:rsidRPr="00265003" w:rsidRDefault="00265003" w:rsidP="00265003"/>
    <w:p w14:paraId="35E1747F" w14:textId="77777777" w:rsidR="00265003" w:rsidRPr="00265003" w:rsidRDefault="00265003" w:rsidP="00265003"/>
    <w:p w14:paraId="7C9EA775" w14:textId="77777777" w:rsidR="00265003" w:rsidRPr="00265003" w:rsidRDefault="00265003" w:rsidP="00265003"/>
    <w:p w14:paraId="0DEFD3AA" w14:textId="77777777" w:rsidR="00265003" w:rsidRDefault="00265003" w:rsidP="00265003">
      <w:pPr>
        <w:rPr>
          <w:noProof/>
        </w:rPr>
      </w:pPr>
    </w:p>
    <w:p w14:paraId="0E292552" w14:textId="18D23196" w:rsidR="00265003" w:rsidRDefault="00265003" w:rsidP="00265003">
      <w:pPr>
        <w:tabs>
          <w:tab w:val="left" w:pos="2465"/>
        </w:tabs>
        <w:rPr>
          <w:noProof/>
        </w:rPr>
      </w:pPr>
      <w:r>
        <w:tab/>
      </w:r>
      <w:r>
        <w:rPr>
          <w:noProof/>
        </w:rPr>
        <w:drawing>
          <wp:inline distT="0" distB="0" distL="0" distR="0" wp14:anchorId="536F6F76" wp14:editId="25509A4A">
            <wp:extent cx="5731510" cy="3223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F17A2B3" w14:textId="77777777" w:rsidR="00265003" w:rsidRPr="00265003" w:rsidRDefault="00265003" w:rsidP="00265003"/>
    <w:p w14:paraId="2276704B" w14:textId="77777777" w:rsidR="00265003" w:rsidRDefault="00265003" w:rsidP="00265003">
      <w:pPr>
        <w:rPr>
          <w:noProof/>
        </w:rPr>
      </w:pPr>
    </w:p>
    <w:p w14:paraId="1319C900" w14:textId="5F40B27B" w:rsidR="00265003" w:rsidRDefault="00265003" w:rsidP="00265003">
      <w:pPr>
        <w:tabs>
          <w:tab w:val="left" w:pos="3825"/>
        </w:tabs>
      </w:pPr>
      <w:r>
        <w:tab/>
      </w:r>
    </w:p>
    <w:p w14:paraId="76DC5F68" w14:textId="55F21DEE" w:rsidR="00265003" w:rsidRDefault="00265003" w:rsidP="00265003">
      <w:pPr>
        <w:tabs>
          <w:tab w:val="left" w:pos="3825"/>
        </w:tabs>
        <w:rPr>
          <w:noProof/>
        </w:rPr>
      </w:pPr>
      <w:r>
        <w:rPr>
          <w:noProof/>
        </w:rPr>
        <w:lastRenderedPageBreak/>
        <w:drawing>
          <wp:inline distT="0" distB="0" distL="0" distR="0" wp14:anchorId="230EB0BB" wp14:editId="52E89059">
            <wp:extent cx="5731510" cy="3223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5B5103C" w14:textId="77777777" w:rsidR="00265003" w:rsidRPr="00265003" w:rsidRDefault="00265003" w:rsidP="00265003"/>
    <w:p w14:paraId="0A2E306A" w14:textId="77777777" w:rsidR="00265003" w:rsidRPr="00265003" w:rsidRDefault="00265003" w:rsidP="00265003"/>
    <w:p w14:paraId="196691BB" w14:textId="77777777" w:rsidR="00265003" w:rsidRPr="00265003" w:rsidRDefault="00265003" w:rsidP="00265003"/>
    <w:p w14:paraId="611A5779" w14:textId="77777777" w:rsidR="00265003" w:rsidRDefault="00265003" w:rsidP="00265003">
      <w:pPr>
        <w:rPr>
          <w:noProof/>
        </w:rPr>
      </w:pPr>
    </w:p>
    <w:p w14:paraId="2C354CA1" w14:textId="44C2F0BC" w:rsidR="00265003" w:rsidRDefault="00265003" w:rsidP="00265003">
      <w:pPr>
        <w:tabs>
          <w:tab w:val="left" w:pos="2926"/>
        </w:tabs>
        <w:rPr>
          <w:noProof/>
        </w:rPr>
      </w:pPr>
      <w:r>
        <w:tab/>
      </w:r>
      <w:r>
        <w:rPr>
          <w:noProof/>
        </w:rPr>
        <w:drawing>
          <wp:inline distT="0" distB="0" distL="0" distR="0" wp14:anchorId="1AF54C08" wp14:editId="15BAC281">
            <wp:extent cx="5731510" cy="3223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3F3FAD2" w14:textId="77777777" w:rsidR="00265003" w:rsidRPr="00265003" w:rsidRDefault="00265003" w:rsidP="00265003"/>
    <w:p w14:paraId="0BDB2CCD" w14:textId="77777777" w:rsidR="00265003" w:rsidRDefault="00265003" w:rsidP="00265003">
      <w:pPr>
        <w:rPr>
          <w:noProof/>
        </w:rPr>
      </w:pPr>
    </w:p>
    <w:p w14:paraId="5D28CC6D" w14:textId="01375A47" w:rsidR="00265003" w:rsidRDefault="00265003" w:rsidP="00265003">
      <w:pPr>
        <w:tabs>
          <w:tab w:val="left" w:pos="2834"/>
        </w:tabs>
      </w:pPr>
      <w:r>
        <w:tab/>
      </w:r>
    </w:p>
    <w:p w14:paraId="5FF65E2A" w14:textId="2CA6E3DB" w:rsidR="00265003" w:rsidRDefault="00265003" w:rsidP="00265003">
      <w:pPr>
        <w:tabs>
          <w:tab w:val="left" w:pos="2834"/>
        </w:tabs>
        <w:rPr>
          <w:noProof/>
        </w:rPr>
      </w:pPr>
      <w:r>
        <w:rPr>
          <w:noProof/>
        </w:rPr>
        <w:lastRenderedPageBreak/>
        <w:drawing>
          <wp:inline distT="0" distB="0" distL="0" distR="0" wp14:anchorId="535CF3CA" wp14:editId="7D87B314">
            <wp:extent cx="5731510" cy="32232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C58514F" w14:textId="77777777" w:rsidR="00265003" w:rsidRPr="00265003" w:rsidRDefault="00265003" w:rsidP="00265003"/>
    <w:p w14:paraId="7FBD3B8E" w14:textId="77777777" w:rsidR="00265003" w:rsidRPr="00265003" w:rsidRDefault="00265003" w:rsidP="00265003"/>
    <w:p w14:paraId="0FCA48FA" w14:textId="77777777" w:rsidR="00265003" w:rsidRPr="00265003" w:rsidRDefault="00265003" w:rsidP="00265003"/>
    <w:p w14:paraId="62E426A7" w14:textId="77777777" w:rsidR="00265003" w:rsidRDefault="00265003" w:rsidP="00265003">
      <w:pPr>
        <w:rPr>
          <w:noProof/>
        </w:rPr>
      </w:pPr>
    </w:p>
    <w:p w14:paraId="06F65B88" w14:textId="0E81CD15" w:rsidR="00265003" w:rsidRDefault="00265003" w:rsidP="00265003">
      <w:pPr>
        <w:tabs>
          <w:tab w:val="left" w:pos="3917"/>
        </w:tabs>
        <w:rPr>
          <w:noProof/>
        </w:rPr>
      </w:pPr>
      <w:r>
        <w:tab/>
      </w:r>
      <w:r>
        <w:rPr>
          <w:noProof/>
        </w:rPr>
        <w:drawing>
          <wp:inline distT="0" distB="0" distL="0" distR="0" wp14:anchorId="40897BD2" wp14:editId="34C2D4BE">
            <wp:extent cx="5731510" cy="32232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F3F1711" w14:textId="77777777" w:rsidR="00265003" w:rsidRPr="00265003" w:rsidRDefault="00265003" w:rsidP="00265003"/>
    <w:p w14:paraId="09CCDBFD" w14:textId="77777777" w:rsidR="00265003" w:rsidRDefault="00265003" w:rsidP="00265003">
      <w:pPr>
        <w:rPr>
          <w:noProof/>
        </w:rPr>
      </w:pPr>
    </w:p>
    <w:p w14:paraId="54B27F5E" w14:textId="77777777" w:rsidR="00265003" w:rsidRDefault="00265003" w:rsidP="00265003">
      <w:pPr>
        <w:jc w:val="center"/>
      </w:pPr>
    </w:p>
    <w:p w14:paraId="7EEAC839" w14:textId="2222794D" w:rsidR="00265003" w:rsidRDefault="00265003" w:rsidP="00265003">
      <w:pPr>
        <w:jc w:val="center"/>
        <w:rPr>
          <w:noProof/>
        </w:rPr>
      </w:pPr>
      <w:r>
        <w:rPr>
          <w:noProof/>
        </w:rPr>
        <w:lastRenderedPageBreak/>
        <w:drawing>
          <wp:inline distT="0" distB="0" distL="0" distR="0" wp14:anchorId="05A29342" wp14:editId="58E0E75A">
            <wp:extent cx="5731510" cy="32232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9886B95" w14:textId="77777777" w:rsidR="00265003" w:rsidRPr="00265003" w:rsidRDefault="00265003" w:rsidP="00265003"/>
    <w:p w14:paraId="31CEDC4F" w14:textId="77777777" w:rsidR="00265003" w:rsidRDefault="00265003" w:rsidP="00265003">
      <w:pPr>
        <w:rPr>
          <w:noProof/>
        </w:rPr>
      </w:pPr>
    </w:p>
    <w:p w14:paraId="149D30FB" w14:textId="406BE7B2" w:rsidR="00265003" w:rsidRDefault="00265003" w:rsidP="00265003">
      <w:pPr>
        <w:pStyle w:val="Subtitle"/>
      </w:pPr>
      <w:r>
        <w:t>4       ADVANTAGES &amp; DISADVANTAGES</w:t>
      </w:r>
    </w:p>
    <w:p w14:paraId="6FB6FB9B" w14:textId="2ABD2A91" w:rsidR="00265003" w:rsidRPr="00265003" w:rsidRDefault="00265003" w:rsidP="00265003">
      <w:r>
        <w:t xml:space="preserve">     </w:t>
      </w:r>
    </w:p>
    <w:p w14:paraId="0AB3E13C" w14:textId="77777777" w:rsidR="00381704" w:rsidRDefault="00381704" w:rsidP="00381704">
      <w:pPr>
        <w:pStyle w:val="ListParagraph"/>
        <w:numPr>
          <w:ilvl w:val="0"/>
          <w:numId w:val="8"/>
        </w:numPr>
      </w:pPr>
      <w:r w:rsidRPr="00381704">
        <w:t xml:space="preserve">Economic growth is a matter of good institutions (including economic freedom), not a matter of natural </w:t>
      </w:r>
      <w:r w:rsidRPr="00381704">
        <w:t>resource</w:t>
      </w:r>
      <w:r w:rsidRPr="00381704">
        <w:t xml:space="preserve"> Hong Kong, a semi-independent territory of the United Kingdom until 1997, provides a good example.</w:t>
      </w:r>
    </w:p>
    <w:p w14:paraId="567F2823" w14:textId="77777777" w:rsidR="00381704" w:rsidRDefault="00381704" w:rsidP="00381704">
      <w:pPr>
        <w:pStyle w:val="ListParagraph"/>
        <w:rPr>
          <w:rFonts w:ascii="Montserrat" w:hAnsi="Montserrat"/>
          <w:color w:val="000000"/>
        </w:rPr>
      </w:pPr>
    </w:p>
    <w:p w14:paraId="2A7E281F" w14:textId="79C35ACB" w:rsidR="00265003" w:rsidRPr="00381704" w:rsidRDefault="00381704" w:rsidP="00381704">
      <w:pPr>
        <w:pStyle w:val="ListParagraph"/>
        <w:numPr>
          <w:ilvl w:val="0"/>
          <w:numId w:val="8"/>
        </w:numPr>
      </w:pPr>
      <w:r w:rsidRPr="00381704">
        <w:t>The </w:t>
      </w:r>
      <w:r w:rsidRPr="00381704">
        <w:rPr>
          <w:rStyle w:val="Emphasis"/>
          <w:rFonts w:ascii="Montserrat" w:hAnsi="Montserrat"/>
          <w:color w:val="000000"/>
        </w:rPr>
        <w:t>Economic Freedom of the World</w:t>
      </w:r>
      <w:r w:rsidRPr="00381704">
        <w:t> (EFW) index, compiled by the Fraser Institute since 1970, has generally ranked the tiny, resource-poor country as the economically freest country in the world</w:t>
      </w:r>
      <w:r w:rsidRPr="00381704">
        <w:t>.</w:t>
      </w:r>
    </w:p>
    <w:p w14:paraId="01DC9F32" w14:textId="77777777" w:rsidR="00381704" w:rsidRDefault="00381704" w:rsidP="00381704">
      <w:pPr>
        <w:pStyle w:val="ListParagraph"/>
        <w:rPr>
          <w:rFonts w:ascii="Montserrat" w:hAnsi="Montserrat"/>
          <w:color w:val="000000"/>
        </w:rPr>
      </w:pPr>
    </w:p>
    <w:p w14:paraId="6196E3A8" w14:textId="5E87267E" w:rsidR="00381704" w:rsidRPr="00381704" w:rsidRDefault="00381704" w:rsidP="00381704">
      <w:pPr>
        <w:pStyle w:val="ListParagraph"/>
        <w:numPr>
          <w:ilvl w:val="0"/>
          <w:numId w:val="8"/>
        </w:numPr>
      </w:pPr>
      <w:r w:rsidRPr="00381704">
        <w:t>The most obvious benefit of economic freedom is that, as a system, it is the most conducive to widespread prosperity, that is, to high or rising income and consumption for the bulk of the population.</w:t>
      </w:r>
    </w:p>
    <w:p w14:paraId="5F89EC6A" w14:textId="77777777" w:rsidR="00381704" w:rsidRDefault="00381704" w:rsidP="00381704"/>
    <w:p w14:paraId="35E95681" w14:textId="77FA7C92" w:rsidR="00381704" w:rsidRPr="00381704" w:rsidRDefault="00381704" w:rsidP="00381704">
      <w:pPr>
        <w:pStyle w:val="ListParagraph"/>
        <w:numPr>
          <w:ilvl w:val="0"/>
          <w:numId w:val="8"/>
        </w:numPr>
      </w:pPr>
      <w:r w:rsidRPr="00381704">
        <w:t>Another telling example of the benefits of economic freedom is provided by the two Koreas, which shared the same culture and were at roughly the same level of development when they separated in 1948. </w:t>
      </w:r>
    </w:p>
    <w:p w14:paraId="6E3446F9" w14:textId="77777777" w:rsidR="00381704" w:rsidRPr="00381704" w:rsidRDefault="00381704" w:rsidP="00381704">
      <w:pPr>
        <w:pStyle w:val="ListParagraph"/>
        <w:rPr>
          <w:rFonts w:ascii="Montserrat" w:hAnsi="Montserrat"/>
          <w:color w:val="000000"/>
        </w:rPr>
      </w:pPr>
    </w:p>
    <w:p w14:paraId="7AD8E774" w14:textId="6CE6F790" w:rsidR="00381704" w:rsidRPr="00381704" w:rsidRDefault="00381704" w:rsidP="00381704">
      <w:pPr>
        <w:pStyle w:val="ListParagraph"/>
        <w:numPr>
          <w:ilvl w:val="0"/>
          <w:numId w:val="8"/>
        </w:numPr>
      </w:pPr>
      <w:proofErr w:type="gramStart"/>
      <w:r>
        <w:t>The  index</w:t>
      </w:r>
      <w:proofErr w:type="gramEnd"/>
      <w:r>
        <w:t xml:space="preserve"> combined with World Bank data on economic growth suggest that more economic freedom over the past 25 years is associated with higher incomes today.</w:t>
      </w:r>
    </w:p>
    <w:p w14:paraId="02DD5BC4" w14:textId="77777777" w:rsidR="00163437" w:rsidRDefault="00163437" w:rsidP="00163437">
      <w:pPr>
        <w:pStyle w:val="ListParagraph"/>
        <w:rPr>
          <w:lang w:eastAsia="en-IN"/>
        </w:rPr>
      </w:pPr>
    </w:p>
    <w:p w14:paraId="5537CC98" w14:textId="63605D04" w:rsidR="00381704" w:rsidRPr="00381704" w:rsidRDefault="00381704" w:rsidP="00163437">
      <w:pPr>
        <w:pStyle w:val="ListParagraph"/>
        <w:numPr>
          <w:ilvl w:val="0"/>
          <w:numId w:val="8"/>
        </w:numPr>
        <w:rPr>
          <w:lang w:eastAsia="en-IN"/>
        </w:rPr>
      </w:pPr>
      <w:r w:rsidRPr="00381704">
        <w:rPr>
          <w:lang w:eastAsia="en-IN"/>
        </w:rPr>
        <w:t>There is voluntary production and consumption of goods, with overall freedom for every individual to make their own choices</w:t>
      </w:r>
    </w:p>
    <w:p w14:paraId="58B0D209" w14:textId="734228CF" w:rsidR="00381704" w:rsidRPr="00381704" w:rsidRDefault="00163437" w:rsidP="00163437">
      <w:pPr>
        <w:pStyle w:val="ListParagraph"/>
        <w:numPr>
          <w:ilvl w:val="0"/>
          <w:numId w:val="8"/>
        </w:numPr>
        <w:rPr>
          <w:lang w:eastAsia="en-IN"/>
        </w:rPr>
      </w:pPr>
      <w:r w:rsidRPr="00381704">
        <w:rPr>
          <w:lang w:eastAsia="en-IN"/>
        </w:rPr>
        <w:lastRenderedPageBreak/>
        <w:t xml:space="preserve">Overwhelmingly, there is private ownership and control of </w:t>
      </w:r>
      <w:r w:rsidR="00381704" w:rsidRPr="00381704">
        <w:rPr>
          <w:lang w:eastAsia="en-IN"/>
        </w:rPr>
        <w:t>and property, including the means of production as well as the labo</w:t>
      </w:r>
      <w:r>
        <w:rPr>
          <w:lang w:eastAsia="en-IN"/>
        </w:rPr>
        <w:t>u</w:t>
      </w:r>
      <w:r w:rsidR="00381704" w:rsidRPr="00381704">
        <w:rPr>
          <w:lang w:eastAsia="en-IN"/>
        </w:rPr>
        <w:t>r supply</w:t>
      </w:r>
    </w:p>
    <w:p w14:paraId="6734E500" w14:textId="77777777" w:rsidR="00163437" w:rsidRDefault="00163437" w:rsidP="00163437">
      <w:pPr>
        <w:pStyle w:val="ListParagraph"/>
        <w:rPr>
          <w:lang w:eastAsia="en-IN"/>
        </w:rPr>
      </w:pPr>
    </w:p>
    <w:p w14:paraId="127695EA" w14:textId="78621E64" w:rsidR="00381704" w:rsidRPr="00381704" w:rsidRDefault="00381704" w:rsidP="00163437">
      <w:pPr>
        <w:pStyle w:val="ListParagraph"/>
        <w:numPr>
          <w:ilvl w:val="0"/>
          <w:numId w:val="8"/>
        </w:numPr>
        <w:rPr>
          <w:lang w:eastAsia="en-IN"/>
        </w:rPr>
      </w:pPr>
      <w:r w:rsidRPr="00381704">
        <w:rPr>
          <w:lang w:eastAsia="en-IN"/>
        </w:rPr>
        <w:t>Self-interest is the primary motivator for all economic decisions</w:t>
      </w:r>
    </w:p>
    <w:p w14:paraId="705F51AC" w14:textId="77777777" w:rsidR="00381704" w:rsidRDefault="00381704" w:rsidP="00381704">
      <w:pPr>
        <w:jc w:val="both"/>
      </w:pPr>
    </w:p>
    <w:p w14:paraId="2E1E3F19" w14:textId="77777777" w:rsidR="00163437" w:rsidRDefault="00163437" w:rsidP="00381704">
      <w:pPr>
        <w:jc w:val="both"/>
      </w:pPr>
    </w:p>
    <w:p w14:paraId="71D9009A" w14:textId="7DFCDB04" w:rsidR="00163437" w:rsidRDefault="00163437" w:rsidP="00163437">
      <w:pPr>
        <w:pStyle w:val="Subtitle"/>
      </w:pPr>
      <w:r>
        <w:t xml:space="preserve">5 </w:t>
      </w:r>
      <w:proofErr w:type="gramStart"/>
      <w:r>
        <w:t>APPLICATION</w:t>
      </w:r>
      <w:proofErr w:type="gramEnd"/>
    </w:p>
    <w:p w14:paraId="72820116" w14:textId="77777777" w:rsidR="00163437" w:rsidRPr="00163437" w:rsidRDefault="00163437" w:rsidP="00163437"/>
    <w:p w14:paraId="5834D5D9" w14:textId="24657D60" w:rsidR="00163437" w:rsidRDefault="00163437" w:rsidP="00163437">
      <w:pPr>
        <w:pStyle w:val="ListParagraph"/>
        <w:numPr>
          <w:ilvl w:val="0"/>
          <w:numId w:val="9"/>
        </w:numPr>
      </w:pPr>
      <w:r>
        <w:t>MEASURING PULSE OF ECONOMIC FREEDOM:</w:t>
      </w:r>
    </w:p>
    <w:p w14:paraId="3FFEF0E8" w14:textId="77777777" w:rsidR="00163437" w:rsidRPr="00163437" w:rsidRDefault="00163437" w:rsidP="00163437">
      <w:pPr>
        <w:pStyle w:val="ListParagraph"/>
        <w:ind w:left="360"/>
      </w:pPr>
    </w:p>
    <w:p w14:paraId="42CEB27A" w14:textId="24B402DB" w:rsidR="00381704" w:rsidRPr="00163437" w:rsidRDefault="00163437" w:rsidP="00163437">
      <w:pPr>
        <w:pStyle w:val="ListParagraph"/>
        <w:numPr>
          <w:ilvl w:val="0"/>
          <w:numId w:val="9"/>
        </w:numPr>
        <w:jc w:val="both"/>
      </w:pPr>
      <w:r w:rsidRPr="00163437">
        <w:rPr>
          <w:rFonts w:ascii="Arial" w:hAnsi="Arial" w:cs="Arial"/>
          <w:color w:val="202122"/>
          <w:sz w:val="21"/>
          <w:szCs w:val="21"/>
          <w:shd w:val="clear" w:color="auto" w:fill="FFFFFF"/>
        </w:rPr>
        <w:t>In economically free societies, governments allow labo</w:t>
      </w:r>
      <w:r>
        <w:rPr>
          <w:rFonts w:ascii="Arial" w:hAnsi="Arial" w:cs="Arial"/>
          <w:color w:val="202122"/>
          <w:sz w:val="21"/>
          <w:szCs w:val="21"/>
          <w:shd w:val="clear" w:color="auto" w:fill="FFFFFF"/>
        </w:rPr>
        <w:t>u</w:t>
      </w:r>
      <w:r w:rsidRPr="00163437">
        <w:rPr>
          <w:rFonts w:ascii="Arial" w:hAnsi="Arial" w:cs="Arial"/>
          <w:color w:val="202122"/>
          <w:sz w:val="21"/>
          <w:szCs w:val="21"/>
          <w:shd w:val="clear" w:color="auto" w:fill="FFFFFF"/>
        </w:rPr>
        <w:t>r, capital, and goods to move freely, and refrain from coercion or constraint of liberty beyond the extent necessary to protect and maintain liberty itself."</w:t>
      </w:r>
      <w:hyperlink r:id="rId24" w:anchor="cite_note-3" w:history="1"/>
      <w:r w:rsidRPr="00163437">
        <w:rPr>
          <w:rFonts w:ascii="Arial" w:hAnsi="Arial" w:cs="Arial"/>
          <w:color w:val="202122"/>
          <w:sz w:val="17"/>
          <w:szCs w:val="17"/>
          <w:shd w:val="clear" w:color="auto" w:fill="FFFFFF"/>
          <w:vertAlign w:val="superscript"/>
        </w:rPr>
        <w:t xml:space="preserve"> </w:t>
      </w:r>
      <w:r w:rsidRPr="00163437">
        <w:rPr>
          <w:rFonts w:ascii="Arial" w:hAnsi="Arial" w:cs="Arial"/>
          <w:color w:val="202122"/>
          <w:sz w:val="21"/>
          <w:szCs w:val="21"/>
          <w:shd w:val="clear" w:color="auto" w:fill="FFFFFF"/>
        </w:rPr>
        <w:t>By publishing yearly reports the foundation attempts to highlight where such freedoms do and don't exist.</w:t>
      </w:r>
    </w:p>
    <w:p w14:paraId="56472C59" w14:textId="77777777" w:rsidR="00163437" w:rsidRDefault="00163437" w:rsidP="00163437">
      <w:pPr>
        <w:pStyle w:val="ListParagraph"/>
      </w:pPr>
    </w:p>
    <w:p w14:paraId="75D3B802" w14:textId="2A701CF5" w:rsidR="00163437" w:rsidRDefault="00163437" w:rsidP="00163437">
      <w:pPr>
        <w:pStyle w:val="ListParagraph"/>
        <w:numPr>
          <w:ilvl w:val="0"/>
          <w:numId w:val="9"/>
        </w:numPr>
        <w:jc w:val="both"/>
      </w:pPr>
      <w:r>
        <w:rPr>
          <w:rFonts w:ascii="Arial" w:hAnsi="Arial" w:cs="Arial"/>
          <w:color w:val="202122"/>
          <w:sz w:val="21"/>
          <w:szCs w:val="21"/>
          <w:shd w:val="clear" w:color="auto" w:fill="FFFFFF"/>
        </w:rPr>
        <w:t>According to the Cato Institute, higher economic freedom promotes participation and collaboration. Also claimed is that higher economic freedom is extremely significant in preventing wars; according to their calculations, freedom is around 54 times more effective than democracy (as measured by </w:t>
      </w:r>
      <w:r>
        <w:rPr>
          <w:rFonts w:ascii="Arial" w:hAnsi="Arial" w:cs="Arial"/>
          <w:i/>
          <w:iCs/>
          <w:color w:val="202122"/>
          <w:sz w:val="21"/>
          <w:szCs w:val="21"/>
          <w:shd w:val="clear" w:color="auto" w:fill="FFFFFF"/>
        </w:rPr>
        <w:t>Democracy Score</w:t>
      </w:r>
      <w:r>
        <w:rPr>
          <w:rFonts w:ascii="Arial" w:hAnsi="Arial" w:cs="Arial"/>
          <w:color w:val="202122"/>
          <w:sz w:val="21"/>
          <w:szCs w:val="21"/>
          <w:shd w:val="clear" w:color="auto" w:fill="FFFFFF"/>
        </w:rPr>
        <w:t>) in diminishing violent conflict.</w:t>
      </w:r>
      <w:r w:rsidRPr="00265003">
        <w:t xml:space="preserve"> </w:t>
      </w:r>
    </w:p>
    <w:p w14:paraId="217AAC54" w14:textId="77777777" w:rsidR="00163437" w:rsidRDefault="00163437" w:rsidP="00163437">
      <w:pPr>
        <w:pStyle w:val="ListParagraph"/>
      </w:pPr>
    </w:p>
    <w:p w14:paraId="4D21B71D" w14:textId="3ACDC040" w:rsidR="00163437" w:rsidRPr="00163437" w:rsidRDefault="00163437" w:rsidP="00163437">
      <w:pPr>
        <w:pStyle w:val="ListParagraph"/>
        <w:numPr>
          <w:ilvl w:val="0"/>
          <w:numId w:val="9"/>
        </w:numPr>
        <w:jc w:val="both"/>
      </w:pPr>
      <w:r>
        <w:rPr>
          <w:rFonts w:ascii="Arial" w:hAnsi="Arial" w:cs="Arial"/>
          <w:color w:val="202122"/>
          <w:sz w:val="21"/>
          <w:szCs w:val="21"/>
          <w:shd w:val="clear" w:color="auto" w:fill="FFFFFF"/>
        </w:rPr>
        <w:t>In 2011, the United States dropped to 9th place behind such countries as Denmark, Canada, and first-place Hong Kong.</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The Heritage Foundation has pointed to increases in government spending as the reason for the United States' decline, and according to data from the 2011 index, the growth rates of countries with the highest levels of government spending were 4.5 points lower, on average, than countries where government spending was under control. In their "Executive Highlights" of index results, the Heritage Foundation stated that "high levels of government spending in response to the global economic turmoil have not resulted in higher economic growth"</w:t>
      </w:r>
      <w:r>
        <w:rPr>
          <w:rFonts w:ascii="Arial" w:hAnsi="Arial" w:cs="Arial"/>
          <w:color w:val="202122"/>
          <w:sz w:val="21"/>
          <w:szCs w:val="21"/>
          <w:shd w:val="clear" w:color="auto" w:fill="FFFFFF"/>
        </w:rPr>
        <w:t>.</w:t>
      </w:r>
    </w:p>
    <w:p w14:paraId="336E3969" w14:textId="77777777" w:rsidR="00163437" w:rsidRDefault="00163437" w:rsidP="00163437">
      <w:pPr>
        <w:pStyle w:val="ListParagraph"/>
      </w:pPr>
    </w:p>
    <w:p w14:paraId="15F35771" w14:textId="4F70F54C" w:rsidR="00163437" w:rsidRPr="00163437" w:rsidRDefault="00163437" w:rsidP="00163437">
      <w:pPr>
        <w:pStyle w:val="ListParagraph"/>
        <w:numPr>
          <w:ilvl w:val="0"/>
          <w:numId w:val="9"/>
        </w:numPr>
        <w:jc w:val="both"/>
      </w:pPr>
      <w:r>
        <w:rPr>
          <w:rFonts w:ascii="Arial" w:hAnsi="Arial" w:cs="Arial"/>
          <w:color w:val="202122"/>
          <w:sz w:val="21"/>
          <w:szCs w:val="21"/>
          <w:shd w:val="clear" w:color="auto" w:fill="FFFFFF"/>
        </w:rPr>
        <w:t>The</w:t>
      </w:r>
      <w:r w:rsidRPr="00163437">
        <w:t> </w:t>
      </w:r>
      <w:hyperlink r:id="rId25" w:tooltip="UAE" w:history="1">
        <w:r w:rsidRPr="00163437">
          <w:t>UAE</w:t>
        </w:r>
      </w:hyperlink>
      <w:r>
        <w:rPr>
          <w:rFonts w:ascii="Arial" w:hAnsi="Arial" w:cs="Arial"/>
          <w:color w:val="202122"/>
          <w:sz w:val="21"/>
          <w:szCs w:val="21"/>
          <w:shd w:val="clear" w:color="auto" w:fill="FFFFFF"/>
        </w:rPr>
        <w:t> questioned the rating of their country's economic freedom in 2008, comparing its middling rating with the high rating they had received from other indicators such as </w:t>
      </w:r>
      <w:hyperlink r:id="rId26" w:history="1">
        <w:r w:rsidRPr="00163437">
          <w:t>Transparency International</w:t>
        </w:r>
      </w:hyperlink>
      <w:r>
        <w:rPr>
          <w:rFonts w:ascii="Arial" w:hAnsi="Arial" w:cs="Arial"/>
          <w:color w:val="202122"/>
          <w:sz w:val="21"/>
          <w:szCs w:val="21"/>
          <w:shd w:val="clear" w:color="auto" w:fill="FFFFFF"/>
        </w:rPr>
        <w:t> and </w:t>
      </w:r>
      <w:hyperlink r:id="rId27" w:tooltip="Moody's" w:history="1">
        <w:r w:rsidRPr="00163437">
          <w:t>Moody's</w:t>
        </w:r>
      </w:hyperlink>
      <w:r>
        <w:rPr>
          <w:rFonts w:ascii="Arial" w:hAnsi="Arial" w:cs="Arial"/>
          <w:color w:val="202122"/>
          <w:sz w:val="21"/>
          <w:szCs w:val="21"/>
          <w:shd w:val="clear" w:color="auto" w:fill="FFFFFF"/>
        </w:rPr>
        <w:t>. They also argued that the report is "unreliable", because its methodology had changed twice in the last two years</w:t>
      </w:r>
      <w:r>
        <w:rPr>
          <w:rFonts w:ascii="Arial" w:hAnsi="Arial" w:cs="Arial"/>
          <w:color w:val="202122"/>
          <w:sz w:val="21"/>
          <w:szCs w:val="21"/>
          <w:shd w:val="clear" w:color="auto" w:fill="FFFFFF"/>
        </w:rPr>
        <w:t>.</w:t>
      </w:r>
    </w:p>
    <w:p w14:paraId="5A1AEE25" w14:textId="77777777" w:rsidR="00163437" w:rsidRDefault="00163437" w:rsidP="00163437">
      <w:pPr>
        <w:pStyle w:val="ListParagraph"/>
      </w:pPr>
    </w:p>
    <w:p w14:paraId="10B29C14" w14:textId="1054F28B" w:rsidR="00163437" w:rsidRPr="00163437" w:rsidRDefault="00163437" w:rsidP="00163437">
      <w:pPr>
        <w:pStyle w:val="ListParagraph"/>
        <w:numPr>
          <w:ilvl w:val="0"/>
          <w:numId w:val="9"/>
        </w:numPr>
        <w:shd w:val="clear" w:color="auto" w:fill="FFFFFF"/>
        <w:spacing w:before="120" w:after="120" w:line="240" w:lineRule="auto"/>
        <w:rPr>
          <w:rFonts w:ascii="Arial" w:eastAsia="Times New Roman" w:hAnsi="Arial" w:cs="Arial"/>
          <w:color w:val="202122"/>
          <w:kern w:val="0"/>
          <w:sz w:val="21"/>
          <w:szCs w:val="21"/>
          <w:lang w:eastAsia="en-IN"/>
          <w14:ligatures w14:val="none"/>
        </w:rPr>
      </w:pPr>
      <w:r w:rsidRPr="00163437">
        <w:rPr>
          <w:rFonts w:ascii="Arial" w:eastAsia="Times New Roman" w:hAnsi="Arial" w:cs="Arial"/>
          <w:color w:val="202122"/>
          <w:kern w:val="0"/>
          <w:sz w:val="21"/>
          <w:szCs w:val="21"/>
          <w:lang w:eastAsia="en-IN"/>
          <w14:ligatures w14:val="none"/>
        </w:rPr>
        <w:t>The index scores nations on ten factors of economic freedom, separated into four categories, using statistics from organizations like the </w:t>
      </w:r>
      <w:hyperlink r:id="rId28" w:tooltip="World Bank" w:history="1">
        <w:r w:rsidRPr="00163437">
          <w:rPr>
            <w:lang w:eastAsia="en-IN"/>
          </w:rPr>
          <w:t>World Bank</w:t>
        </w:r>
      </w:hyperlink>
      <w:r w:rsidRPr="00163437">
        <w:rPr>
          <w:rFonts w:ascii="Arial" w:eastAsia="Times New Roman" w:hAnsi="Arial" w:cs="Arial"/>
          <w:color w:val="202122"/>
          <w:kern w:val="0"/>
          <w:sz w:val="21"/>
          <w:szCs w:val="21"/>
          <w:lang w:eastAsia="en-IN"/>
          <w14:ligatures w14:val="none"/>
        </w:rPr>
        <w:t>, the </w:t>
      </w:r>
      <w:hyperlink r:id="rId29" w:tooltip="International Monetary Fund" w:history="1">
        <w:r w:rsidRPr="00163437">
          <w:rPr>
            <w:lang w:eastAsia="en-IN"/>
          </w:rPr>
          <w:t>International Monetary Fund</w:t>
        </w:r>
      </w:hyperlink>
      <w:r w:rsidRPr="00163437">
        <w:rPr>
          <w:lang w:eastAsia="en-IN"/>
        </w:rPr>
        <w:t>, </w:t>
      </w:r>
      <w:hyperlink r:id="rId30" w:tooltip="Economist Intelligence Unit" w:history="1">
        <w:r w:rsidRPr="00163437">
          <w:rPr>
            <w:lang w:eastAsia="en-IN"/>
          </w:rPr>
          <w:t>Economist Intelligence Unit</w:t>
        </w:r>
      </w:hyperlink>
      <w:r w:rsidRPr="00163437">
        <w:rPr>
          <w:rFonts w:ascii="Arial" w:eastAsia="Times New Roman" w:hAnsi="Arial" w:cs="Arial"/>
          <w:color w:val="202122"/>
          <w:kern w:val="0"/>
          <w:sz w:val="21"/>
          <w:szCs w:val="21"/>
          <w:lang w:eastAsia="en-IN"/>
          <w14:ligatures w14:val="none"/>
        </w:rPr>
        <w:t> and </w:t>
      </w:r>
      <w:hyperlink r:id="rId31" w:tooltip="Transparency International" w:history="1">
        <w:r w:rsidRPr="00163437">
          <w:rPr>
            <w:lang w:eastAsia="en-IN"/>
          </w:rPr>
          <w:t>Transparency International</w:t>
        </w:r>
      </w:hyperlink>
      <w:r w:rsidRPr="00163437">
        <w:rPr>
          <w:rFonts w:ascii="Arial" w:eastAsia="Times New Roman" w:hAnsi="Arial" w:cs="Arial"/>
          <w:color w:val="202122"/>
          <w:kern w:val="0"/>
          <w:sz w:val="21"/>
          <w:szCs w:val="21"/>
          <w:lang w:eastAsia="en-IN"/>
          <w14:ligatures w14:val="none"/>
        </w:rPr>
        <w:t xml:space="preserve">. In each factor, countries are scored 0 to 100, with 0 being the least free and 100 the </w:t>
      </w:r>
      <w:proofErr w:type="gramStart"/>
      <w:r w:rsidRPr="00163437">
        <w:rPr>
          <w:rFonts w:ascii="Arial" w:eastAsia="Times New Roman" w:hAnsi="Arial" w:cs="Arial"/>
          <w:color w:val="202122"/>
          <w:kern w:val="0"/>
          <w:sz w:val="21"/>
          <w:szCs w:val="21"/>
          <w:lang w:eastAsia="en-IN"/>
          <w14:ligatures w14:val="none"/>
        </w:rPr>
        <w:t>most free</w:t>
      </w:r>
      <w:proofErr w:type="gramEnd"/>
      <w:r w:rsidRPr="00163437">
        <w:rPr>
          <w:rFonts w:ascii="Arial" w:eastAsia="Times New Roman" w:hAnsi="Arial" w:cs="Arial"/>
          <w:color w:val="202122"/>
          <w:kern w:val="0"/>
          <w:sz w:val="21"/>
          <w:szCs w:val="21"/>
          <w:lang w:eastAsia="en-IN"/>
          <w14:ligatures w14:val="none"/>
        </w:rPr>
        <w:t>. A score of 100 signifies an economic environment or set of policies that is most conducive to economic freedom. The methodology has shifted and changed as new data and measurements have become available, especially in the area of Labo</w:t>
      </w:r>
      <w:r w:rsidRPr="00163437">
        <w:rPr>
          <w:rFonts w:ascii="Arial" w:eastAsia="Times New Roman" w:hAnsi="Arial" w:cs="Arial"/>
          <w:color w:val="202122"/>
          <w:kern w:val="0"/>
          <w:sz w:val="21"/>
          <w:szCs w:val="21"/>
          <w:lang w:eastAsia="en-IN"/>
          <w14:ligatures w14:val="none"/>
        </w:rPr>
        <w:t>u</w:t>
      </w:r>
      <w:r w:rsidRPr="00163437">
        <w:rPr>
          <w:rFonts w:ascii="Arial" w:eastAsia="Times New Roman" w:hAnsi="Arial" w:cs="Arial"/>
          <w:color w:val="202122"/>
          <w:kern w:val="0"/>
          <w:sz w:val="21"/>
          <w:szCs w:val="21"/>
          <w:lang w:eastAsia="en-IN"/>
          <w14:ligatures w14:val="none"/>
        </w:rPr>
        <w:t>r Freedom, which was given its own indicator spot in 2007</w:t>
      </w:r>
      <w:r w:rsidRPr="00163437">
        <w:rPr>
          <w:rFonts w:ascii="Arial" w:eastAsia="Times New Roman" w:hAnsi="Arial" w:cs="Arial"/>
          <w:color w:val="202122"/>
          <w:kern w:val="0"/>
          <w:sz w:val="21"/>
          <w:szCs w:val="21"/>
          <w:lang w:eastAsia="en-IN"/>
          <w14:ligatures w14:val="none"/>
        </w:rPr>
        <w:t>.</w:t>
      </w:r>
      <w:r w:rsidRPr="00163437">
        <w:rPr>
          <w:rFonts w:ascii="Arial" w:eastAsia="Times New Roman" w:hAnsi="Arial" w:cs="Arial"/>
          <w:color w:val="202122"/>
          <w:kern w:val="0"/>
          <w:sz w:val="21"/>
          <w:szCs w:val="21"/>
          <w:lang w:eastAsia="en-IN"/>
          <w14:ligatures w14:val="none"/>
        </w:rPr>
        <w:t> The following list explains what each factor currently assesses and groups them according to their respective category</w:t>
      </w:r>
      <w:r w:rsidRPr="00163437">
        <w:rPr>
          <w:rFonts w:ascii="Arial" w:eastAsia="Times New Roman" w:hAnsi="Arial" w:cs="Arial"/>
          <w:color w:val="202122"/>
          <w:kern w:val="0"/>
          <w:sz w:val="21"/>
          <w:szCs w:val="21"/>
          <w:lang w:eastAsia="en-IN"/>
          <w14:ligatures w14:val="none"/>
        </w:rPr>
        <w:t>.</w:t>
      </w:r>
    </w:p>
    <w:p w14:paraId="2F1A645D" w14:textId="25E9854E" w:rsidR="00163437" w:rsidRPr="00163437" w:rsidRDefault="00163437" w:rsidP="00163437">
      <w:pPr>
        <w:shd w:val="clear" w:color="auto" w:fill="FFFFFF"/>
        <w:spacing w:after="24" w:line="240" w:lineRule="auto"/>
        <w:rPr>
          <w:rFonts w:ascii="Arial" w:eastAsia="Times New Roman" w:hAnsi="Arial" w:cs="Arial"/>
          <w:b/>
          <w:bCs/>
          <w:color w:val="202122"/>
          <w:kern w:val="0"/>
          <w:sz w:val="21"/>
          <w:szCs w:val="21"/>
          <w:lang w:eastAsia="en-IN"/>
          <w14:ligatures w14:val="none"/>
        </w:rPr>
      </w:pPr>
    </w:p>
    <w:p w14:paraId="1E37B4AC" w14:textId="77777777" w:rsidR="00163437" w:rsidRDefault="00163437" w:rsidP="00163437">
      <w:pPr>
        <w:pStyle w:val="ListParagraph"/>
        <w:ind w:left="360"/>
        <w:jc w:val="both"/>
      </w:pPr>
    </w:p>
    <w:p w14:paraId="6254E50C" w14:textId="5A4EFF3F" w:rsidR="00163437" w:rsidRDefault="00135C03" w:rsidP="00135C03">
      <w:pPr>
        <w:pStyle w:val="Subtitle"/>
      </w:pPr>
      <w:r>
        <w:t>6 CONCLUTION</w:t>
      </w:r>
    </w:p>
    <w:p w14:paraId="421E7C21" w14:textId="77777777" w:rsidR="00135C03" w:rsidRDefault="00135C03" w:rsidP="00135C03">
      <w:pPr>
        <w:pStyle w:val="ListParagraph"/>
        <w:numPr>
          <w:ilvl w:val="0"/>
          <w:numId w:val="14"/>
        </w:numPr>
      </w:pPr>
      <w:r>
        <w:t>A literature survey for a project on "Measuring the Pulse of Prosperity:</w:t>
      </w:r>
    </w:p>
    <w:p w14:paraId="071BCAFB" w14:textId="693DB3CA" w:rsidR="00135C03" w:rsidRDefault="00135C03" w:rsidP="00135C03">
      <w:pPr>
        <w:pStyle w:val="ListParagraph"/>
        <w:numPr>
          <w:ilvl w:val="0"/>
          <w:numId w:val="10"/>
        </w:numPr>
      </w:pPr>
      <w:r>
        <w:lastRenderedPageBreak/>
        <w:t>An Index of Economic Freedom Analysis" would involve researching and reviewing existing studies and literature on economic freedom and its impact on prosperity.</w:t>
      </w:r>
    </w:p>
    <w:p w14:paraId="03521C6D" w14:textId="6D4FB5C5" w:rsidR="00135C03" w:rsidRDefault="00135C03" w:rsidP="00135C03">
      <w:pPr>
        <w:pStyle w:val="ListParagraph"/>
        <w:numPr>
          <w:ilvl w:val="0"/>
          <w:numId w:val="10"/>
        </w:numPr>
      </w:pPr>
      <w:r>
        <w:t xml:space="preserve">This could include looking at different indexes and measurements of economic freedom, as well as studying the correlation between economic freedom and measures of prosperity such as GDP growth, income inequality, and quality of life indicators. </w:t>
      </w:r>
    </w:p>
    <w:p w14:paraId="618911E9" w14:textId="77777777" w:rsidR="00135C03" w:rsidRDefault="00135C03" w:rsidP="00135C03">
      <w:pPr>
        <w:pStyle w:val="ListParagraph"/>
        <w:numPr>
          <w:ilvl w:val="0"/>
          <w:numId w:val="10"/>
        </w:numPr>
      </w:pPr>
      <w:r>
        <w:t xml:space="preserve">The literature survey may also examine the ways in which economic freedom can be promoted and sustained, as well as any potential challenges or criticisms of the concept of economic freedom. </w:t>
      </w:r>
    </w:p>
    <w:p w14:paraId="3FF9428A" w14:textId="00193168" w:rsidR="00135C03" w:rsidRDefault="00135C03" w:rsidP="00135C03">
      <w:pPr>
        <w:pStyle w:val="ListParagraph"/>
        <w:numPr>
          <w:ilvl w:val="0"/>
          <w:numId w:val="10"/>
        </w:numPr>
      </w:pPr>
      <w:r>
        <w:t xml:space="preserve">It would also be important to review any case studies or </w:t>
      </w:r>
      <w:proofErr w:type="gramStart"/>
      <w:r>
        <w:t>real world</w:t>
      </w:r>
      <w:proofErr w:type="gramEnd"/>
      <w:r>
        <w:t xml:space="preserve"> examples of the impact of economic freedom on prosperity.</w:t>
      </w:r>
    </w:p>
    <w:p w14:paraId="194A4690" w14:textId="77777777" w:rsidR="00135C03" w:rsidRDefault="00135C03" w:rsidP="00135C03">
      <w:pPr>
        <w:pStyle w:val="ListParagraph"/>
        <w:ind w:left="360"/>
      </w:pPr>
    </w:p>
    <w:p w14:paraId="7A108211" w14:textId="77777777" w:rsidR="00135C03" w:rsidRDefault="00135C03" w:rsidP="00135C03">
      <w:pPr>
        <w:pStyle w:val="ListParagraph"/>
        <w:ind w:left="360"/>
      </w:pPr>
    </w:p>
    <w:p w14:paraId="41E6DB17" w14:textId="77777777" w:rsidR="00135C03" w:rsidRDefault="00135C03" w:rsidP="00135C03">
      <w:pPr>
        <w:pStyle w:val="ListParagraph"/>
        <w:ind w:left="360"/>
      </w:pPr>
    </w:p>
    <w:p w14:paraId="2EB71946" w14:textId="59C393DA" w:rsidR="00135C03" w:rsidRDefault="00135C03" w:rsidP="00135C03">
      <w:pPr>
        <w:pStyle w:val="Subtitle"/>
      </w:pPr>
      <w:r>
        <w:t>7 FUTURE SCOPE</w:t>
      </w:r>
    </w:p>
    <w:p w14:paraId="4AD79F7F" w14:textId="77777777" w:rsidR="00135C03" w:rsidRDefault="00135C03" w:rsidP="00135C03"/>
    <w:p w14:paraId="75AFCBCC" w14:textId="391F931B" w:rsidR="00135C03" w:rsidRDefault="00135C03" w:rsidP="00135C03">
      <w:pPr>
        <w:pStyle w:val="ListParagraph"/>
        <w:numPr>
          <w:ilvl w:val="0"/>
          <w:numId w:val="14"/>
        </w:numPr>
      </w:pPr>
      <w:r>
        <w:t>Social Impact: A high level of economic freedom is usually associated with higher standards of living, more opportunities for individuals to improve their economic status, and greater access to goods and services.</w:t>
      </w:r>
    </w:p>
    <w:p w14:paraId="6BE305AC" w14:textId="77777777" w:rsidR="00135C03" w:rsidRDefault="00135C03" w:rsidP="00135C03">
      <w:pPr>
        <w:pStyle w:val="ListParagraph"/>
      </w:pPr>
    </w:p>
    <w:p w14:paraId="4B166B44" w14:textId="165F94FA" w:rsidR="00135C03" w:rsidRDefault="00135C03" w:rsidP="00135C03">
      <w:pPr>
        <w:pStyle w:val="ListParagraph"/>
        <w:numPr>
          <w:ilvl w:val="0"/>
          <w:numId w:val="14"/>
        </w:numPr>
      </w:pPr>
      <w:r>
        <w:t>Business Model/Impact: a high level of economic freedom would likely indicate a more favourable business environment</w:t>
      </w:r>
      <w:r>
        <w:t>.</w:t>
      </w:r>
    </w:p>
    <w:p w14:paraId="29C08403" w14:textId="77777777" w:rsidR="00135C03" w:rsidRDefault="00135C03" w:rsidP="00135C03">
      <w:pPr>
        <w:pStyle w:val="ListParagraph"/>
      </w:pPr>
    </w:p>
    <w:p w14:paraId="4C8BC990" w14:textId="0F583E0D" w:rsidR="00135C03" w:rsidRDefault="00135C03" w:rsidP="00135C03">
      <w:pPr>
        <w:pStyle w:val="ListParagraph"/>
        <w:numPr>
          <w:ilvl w:val="0"/>
          <w:numId w:val="14"/>
        </w:numPr>
      </w:pPr>
      <w: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3927E995" w14:textId="77777777" w:rsidR="00135C03" w:rsidRDefault="00135C03" w:rsidP="00135C03">
      <w:pPr>
        <w:pStyle w:val="ListParagraph"/>
      </w:pPr>
    </w:p>
    <w:p w14:paraId="795125E6" w14:textId="77777777" w:rsidR="00135C03" w:rsidRDefault="00135C03" w:rsidP="00135C03">
      <w:pPr>
        <w:pStyle w:val="ListParagraph"/>
      </w:pPr>
    </w:p>
    <w:p w14:paraId="7DE011C8" w14:textId="5E2DC26B" w:rsidR="00135C03" w:rsidRDefault="00135C03" w:rsidP="00135C03">
      <w:pPr>
        <w:pStyle w:val="Subtitle"/>
      </w:pPr>
      <w:r>
        <w:t xml:space="preserve">8 </w:t>
      </w:r>
      <w:proofErr w:type="gramStart"/>
      <w:r>
        <w:t>APPENDIX</w:t>
      </w:r>
      <w:proofErr w:type="gramEnd"/>
    </w:p>
    <w:p w14:paraId="39DA5B71" w14:textId="6484B3CE" w:rsidR="00135C03" w:rsidRDefault="00135C03" w:rsidP="00135C03">
      <w:r>
        <w:t xml:space="preserve">       </w:t>
      </w:r>
    </w:p>
    <w:p w14:paraId="6D368D66" w14:textId="36A3D971" w:rsidR="00135C03" w:rsidRPr="00135C03" w:rsidRDefault="00135C03" w:rsidP="00135C03">
      <w:pPr>
        <w:pStyle w:val="ListParagraph"/>
        <w:numPr>
          <w:ilvl w:val="0"/>
          <w:numId w:val="15"/>
        </w:numPr>
      </w:pPr>
      <w:r>
        <w:t>SOURCE CODE</w:t>
      </w:r>
    </w:p>
    <w:sectPr w:rsidR="00135C03" w:rsidRPr="00135C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73269" w14:textId="77777777" w:rsidR="006A18A8" w:rsidRDefault="006A18A8" w:rsidP="00AC3751">
      <w:pPr>
        <w:spacing w:after="0" w:line="240" w:lineRule="auto"/>
      </w:pPr>
      <w:r>
        <w:separator/>
      </w:r>
    </w:p>
  </w:endnote>
  <w:endnote w:type="continuationSeparator" w:id="0">
    <w:p w14:paraId="6E9B97D4" w14:textId="77777777" w:rsidR="006A18A8" w:rsidRDefault="006A18A8" w:rsidP="00AC3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B63A6" w14:textId="77777777" w:rsidR="006A18A8" w:rsidRDefault="006A18A8" w:rsidP="00AC3751">
      <w:pPr>
        <w:spacing w:after="0" w:line="240" w:lineRule="auto"/>
      </w:pPr>
      <w:r>
        <w:separator/>
      </w:r>
    </w:p>
  </w:footnote>
  <w:footnote w:type="continuationSeparator" w:id="0">
    <w:p w14:paraId="7635D8B9" w14:textId="77777777" w:rsidR="006A18A8" w:rsidRDefault="006A18A8" w:rsidP="00AC3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5D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87669C"/>
    <w:multiLevelType w:val="hybridMultilevel"/>
    <w:tmpl w:val="55868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60D28"/>
    <w:multiLevelType w:val="hybridMultilevel"/>
    <w:tmpl w:val="FF0C2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506C17"/>
    <w:multiLevelType w:val="hybridMultilevel"/>
    <w:tmpl w:val="F44E16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607F78"/>
    <w:multiLevelType w:val="multilevel"/>
    <w:tmpl w:val="52E8E4D4"/>
    <w:lvl w:ilvl="0">
      <w:start w:val="1"/>
      <w:numFmt w:val="decimal"/>
      <w:lvlText w:val="%1"/>
      <w:lvlJc w:val="left"/>
      <w:pPr>
        <w:ind w:left="975" w:hanging="615"/>
      </w:pPr>
      <w:rPr>
        <w:rFonts w:hint="default"/>
        <w:b w:val="0"/>
      </w:rPr>
    </w:lvl>
    <w:lvl w:ilvl="1">
      <w:start w:val="1"/>
      <w:numFmt w:val="decimal"/>
      <w:isLgl/>
      <w:lvlText w:val="%1.%2"/>
      <w:lvlJc w:val="left"/>
      <w:pPr>
        <w:ind w:left="1636" w:hanging="360"/>
      </w:pPr>
      <w:rPr>
        <w:rFonts w:hint="default"/>
        <w:b w:val="0"/>
      </w:rPr>
    </w:lvl>
    <w:lvl w:ilvl="2">
      <w:start w:val="1"/>
      <w:numFmt w:val="decimal"/>
      <w:isLgl/>
      <w:lvlText w:val="%1.%2.%3"/>
      <w:lvlJc w:val="left"/>
      <w:pPr>
        <w:ind w:left="2310" w:hanging="720"/>
      </w:pPr>
      <w:rPr>
        <w:rFonts w:hint="default"/>
        <w:b w:val="0"/>
      </w:rPr>
    </w:lvl>
    <w:lvl w:ilvl="3">
      <w:start w:val="1"/>
      <w:numFmt w:val="decimal"/>
      <w:isLgl/>
      <w:lvlText w:val="%1.%2.%3.%4"/>
      <w:lvlJc w:val="left"/>
      <w:pPr>
        <w:ind w:left="2925" w:hanging="720"/>
      </w:pPr>
      <w:rPr>
        <w:rFonts w:hint="default"/>
        <w:b w:val="0"/>
      </w:rPr>
    </w:lvl>
    <w:lvl w:ilvl="4">
      <w:start w:val="1"/>
      <w:numFmt w:val="decimal"/>
      <w:isLgl/>
      <w:lvlText w:val="%1.%2.%3.%4.%5"/>
      <w:lvlJc w:val="left"/>
      <w:pPr>
        <w:ind w:left="3900" w:hanging="1080"/>
      </w:pPr>
      <w:rPr>
        <w:rFonts w:hint="default"/>
        <w:b w:val="0"/>
      </w:rPr>
    </w:lvl>
    <w:lvl w:ilvl="5">
      <w:start w:val="1"/>
      <w:numFmt w:val="decimal"/>
      <w:isLgl/>
      <w:lvlText w:val="%1.%2.%3.%4.%5.%6"/>
      <w:lvlJc w:val="left"/>
      <w:pPr>
        <w:ind w:left="4515" w:hanging="1080"/>
      </w:pPr>
      <w:rPr>
        <w:rFonts w:hint="default"/>
        <w:b w:val="0"/>
      </w:rPr>
    </w:lvl>
    <w:lvl w:ilvl="6">
      <w:start w:val="1"/>
      <w:numFmt w:val="decimal"/>
      <w:isLgl/>
      <w:lvlText w:val="%1.%2.%3.%4.%5.%6.%7"/>
      <w:lvlJc w:val="left"/>
      <w:pPr>
        <w:ind w:left="5490" w:hanging="1440"/>
      </w:pPr>
      <w:rPr>
        <w:rFonts w:hint="default"/>
        <w:b w:val="0"/>
      </w:rPr>
    </w:lvl>
    <w:lvl w:ilvl="7">
      <w:start w:val="1"/>
      <w:numFmt w:val="decimal"/>
      <w:isLgl/>
      <w:lvlText w:val="%1.%2.%3.%4.%5.%6.%7.%8"/>
      <w:lvlJc w:val="left"/>
      <w:pPr>
        <w:ind w:left="6105" w:hanging="1440"/>
      </w:pPr>
      <w:rPr>
        <w:rFonts w:hint="default"/>
        <w:b w:val="0"/>
      </w:rPr>
    </w:lvl>
    <w:lvl w:ilvl="8">
      <w:start w:val="1"/>
      <w:numFmt w:val="decimal"/>
      <w:isLgl/>
      <w:lvlText w:val="%1.%2.%3.%4.%5.%6.%7.%8.%9"/>
      <w:lvlJc w:val="left"/>
      <w:pPr>
        <w:ind w:left="6720" w:hanging="1440"/>
      </w:pPr>
      <w:rPr>
        <w:rFonts w:hint="default"/>
        <w:b w:val="0"/>
      </w:rPr>
    </w:lvl>
  </w:abstractNum>
  <w:abstractNum w:abstractNumId="5" w15:restartNumberingAfterBreak="0">
    <w:nsid w:val="294A43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53B3CAE"/>
    <w:multiLevelType w:val="multilevel"/>
    <w:tmpl w:val="447A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9F1745"/>
    <w:multiLevelType w:val="hybridMultilevel"/>
    <w:tmpl w:val="0F86DA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9562BD"/>
    <w:multiLevelType w:val="multilevel"/>
    <w:tmpl w:val="54BE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330B55"/>
    <w:multiLevelType w:val="hybridMultilevel"/>
    <w:tmpl w:val="09324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E866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5052FBA"/>
    <w:multiLevelType w:val="hybridMultilevel"/>
    <w:tmpl w:val="BC96801E"/>
    <w:lvl w:ilvl="0" w:tplc="03308466">
      <w:start w:val="1"/>
      <w:numFmt w:val="upperLetter"/>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2" w15:restartNumberingAfterBreak="0">
    <w:nsid w:val="6FAF542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59791318">
    <w:abstractNumId w:val="4"/>
  </w:num>
  <w:num w:numId="2" w16cid:durableId="279268817">
    <w:abstractNumId w:val="1"/>
  </w:num>
  <w:num w:numId="3" w16cid:durableId="136146974">
    <w:abstractNumId w:val="2"/>
  </w:num>
  <w:num w:numId="4" w16cid:durableId="860169841">
    <w:abstractNumId w:val="8"/>
  </w:num>
  <w:num w:numId="5" w16cid:durableId="141828168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41828168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41828168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394200809">
    <w:abstractNumId w:val="9"/>
  </w:num>
  <w:num w:numId="9" w16cid:durableId="8144689">
    <w:abstractNumId w:val="12"/>
  </w:num>
  <w:num w:numId="10" w16cid:durableId="2110348026">
    <w:abstractNumId w:val="0"/>
  </w:num>
  <w:num w:numId="11" w16cid:durableId="1588612461">
    <w:abstractNumId w:val="3"/>
  </w:num>
  <w:num w:numId="12" w16cid:durableId="700322572">
    <w:abstractNumId w:val="10"/>
  </w:num>
  <w:num w:numId="13" w16cid:durableId="1992169287">
    <w:abstractNumId w:val="5"/>
  </w:num>
  <w:num w:numId="14" w16cid:durableId="1983001754">
    <w:abstractNumId w:val="7"/>
  </w:num>
  <w:num w:numId="15" w16cid:durableId="17314938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92B"/>
    <w:rsid w:val="00135C03"/>
    <w:rsid w:val="00163437"/>
    <w:rsid w:val="00265003"/>
    <w:rsid w:val="002E3BC0"/>
    <w:rsid w:val="00381704"/>
    <w:rsid w:val="00423547"/>
    <w:rsid w:val="004560D6"/>
    <w:rsid w:val="005E147C"/>
    <w:rsid w:val="00626D88"/>
    <w:rsid w:val="006A18A8"/>
    <w:rsid w:val="00723F3D"/>
    <w:rsid w:val="00A81D4F"/>
    <w:rsid w:val="00AC3751"/>
    <w:rsid w:val="00B9792B"/>
    <w:rsid w:val="00C06942"/>
    <w:rsid w:val="00F345A5"/>
    <w:rsid w:val="00F81C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818DD"/>
  <w15:chartTrackingRefBased/>
  <w15:docId w15:val="{2E2C3624-0A5C-4D82-AF8C-C8883006F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45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F3D"/>
    <w:pPr>
      <w:ind w:left="720"/>
      <w:contextualSpacing/>
    </w:pPr>
  </w:style>
  <w:style w:type="character" w:customStyle="1" w:styleId="Heading1Char">
    <w:name w:val="Heading 1 Char"/>
    <w:basedOn w:val="DefaultParagraphFont"/>
    <w:link w:val="Heading1"/>
    <w:uiPriority w:val="9"/>
    <w:rsid w:val="00F345A5"/>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345A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345A5"/>
    <w:rPr>
      <w:rFonts w:eastAsiaTheme="minorEastAsia"/>
      <w:color w:val="5A5A5A" w:themeColor="text1" w:themeTint="A5"/>
      <w:spacing w:val="15"/>
    </w:rPr>
  </w:style>
  <w:style w:type="paragraph" w:styleId="Title">
    <w:name w:val="Title"/>
    <w:basedOn w:val="Normal"/>
    <w:next w:val="Normal"/>
    <w:link w:val="TitleChar"/>
    <w:uiPriority w:val="10"/>
    <w:qFormat/>
    <w:rsid w:val="00F345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45A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C37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751"/>
  </w:style>
  <w:style w:type="paragraph" w:styleId="Footer">
    <w:name w:val="footer"/>
    <w:basedOn w:val="Normal"/>
    <w:link w:val="FooterChar"/>
    <w:uiPriority w:val="99"/>
    <w:unhideWhenUsed/>
    <w:rsid w:val="00AC37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751"/>
  </w:style>
  <w:style w:type="character" w:styleId="Emphasis">
    <w:name w:val="Emphasis"/>
    <w:basedOn w:val="DefaultParagraphFont"/>
    <w:uiPriority w:val="20"/>
    <w:qFormat/>
    <w:rsid w:val="00381704"/>
    <w:rPr>
      <w:i/>
      <w:iCs/>
    </w:rPr>
  </w:style>
  <w:style w:type="paragraph" w:customStyle="1" w:styleId="trt0xe">
    <w:name w:val="trt0xe"/>
    <w:basedOn w:val="Normal"/>
    <w:rsid w:val="003817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381704"/>
    <w:pPr>
      <w:spacing w:after="0" w:line="240" w:lineRule="auto"/>
    </w:pPr>
  </w:style>
  <w:style w:type="character" w:styleId="Hyperlink">
    <w:name w:val="Hyperlink"/>
    <w:basedOn w:val="DefaultParagraphFont"/>
    <w:uiPriority w:val="99"/>
    <w:semiHidden/>
    <w:unhideWhenUsed/>
    <w:rsid w:val="001634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15571">
      <w:bodyDiv w:val="1"/>
      <w:marLeft w:val="0"/>
      <w:marRight w:val="0"/>
      <w:marTop w:val="0"/>
      <w:marBottom w:val="0"/>
      <w:divBdr>
        <w:top w:val="none" w:sz="0" w:space="0" w:color="auto"/>
        <w:left w:val="none" w:sz="0" w:space="0" w:color="auto"/>
        <w:bottom w:val="none" w:sz="0" w:space="0" w:color="auto"/>
        <w:right w:val="none" w:sz="0" w:space="0" w:color="auto"/>
      </w:divBdr>
    </w:div>
    <w:div w:id="611743312">
      <w:bodyDiv w:val="1"/>
      <w:marLeft w:val="0"/>
      <w:marRight w:val="0"/>
      <w:marTop w:val="0"/>
      <w:marBottom w:val="0"/>
      <w:divBdr>
        <w:top w:val="none" w:sz="0" w:space="0" w:color="auto"/>
        <w:left w:val="none" w:sz="0" w:space="0" w:color="auto"/>
        <w:bottom w:val="none" w:sz="0" w:space="0" w:color="auto"/>
        <w:right w:val="none" w:sz="0" w:space="0" w:color="auto"/>
      </w:divBdr>
    </w:div>
    <w:div w:id="197224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Transparency_Internationa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UA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International_Monetary_Fun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Index_of_Economic_Freed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World_Ban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Transparency_Internation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Moody%27s" TargetMode="External"/><Relationship Id="rId30" Type="http://schemas.openxmlformats.org/officeDocument/2006/relationships/hyperlink" Target="https://en.wikipedia.org/wiki/Economist_Intelligence_Uni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AE639-286C-479A-B027-F90674E33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dc:creator>
  <cp:keywords/>
  <dc:description/>
  <cp:lastModifiedBy>sys</cp:lastModifiedBy>
  <cp:revision>2</cp:revision>
  <dcterms:created xsi:type="dcterms:W3CDTF">2023-04-13T09:01:00Z</dcterms:created>
  <dcterms:modified xsi:type="dcterms:W3CDTF">2023-04-13T09:01:00Z</dcterms:modified>
</cp:coreProperties>
</file>